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779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4"/>
      </w:tblGrid>
      <w:tr w:rsidR="000A0D29" w:rsidRPr="00455175" w:rsidTr="00904159">
        <w:trPr>
          <w:trHeight w:val="13740"/>
        </w:trPr>
        <w:tc>
          <w:tcPr>
            <w:tcW w:w="11694" w:type="dxa"/>
          </w:tcPr>
          <w:p w:rsidR="000A0D29" w:rsidRPr="00455175" w:rsidRDefault="00216F6B" w:rsidP="009041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90" w:lineRule="atLeast"/>
              <w:rPr>
                <w:rStyle w:val="Gl"/>
                <w:b w:val="0"/>
                <w:bCs w:val="0"/>
                <w:color w:val="2C2F34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>ARALIK</w:t>
            </w:r>
            <w:r w:rsidR="000A0D29" w:rsidRPr="00455175">
              <w:rPr>
                <w:rStyle w:val="Gl"/>
                <w:color w:val="2C2F34"/>
                <w:bdr w:val="none" w:sz="0" w:space="0" w:color="auto" w:frame="1"/>
              </w:rPr>
              <w:t xml:space="preserve"> AYI FAALİYET AYI</w:t>
            </w:r>
            <w:r w:rsidR="00455175">
              <w:rPr>
                <w:rStyle w:val="Gl"/>
                <w:color w:val="2C2F34"/>
                <w:bdr w:val="none" w:sz="0" w:space="0" w:color="auto" w:frame="1"/>
              </w:rPr>
              <w:t xml:space="preserve"> (</w:t>
            </w:r>
            <w:r>
              <w:rPr>
                <w:rStyle w:val="Gl"/>
                <w:color w:val="2C2F34"/>
                <w:bdr w:val="none" w:sz="0" w:space="0" w:color="auto" w:frame="1"/>
              </w:rPr>
              <w:t>11.12</w:t>
            </w:r>
            <w:r w:rsidR="009B57E6">
              <w:rPr>
                <w:rStyle w:val="Gl"/>
                <w:color w:val="2C2F34"/>
                <w:bdr w:val="none" w:sz="0" w:space="0" w:color="auto" w:frame="1"/>
              </w:rPr>
              <w:t>.2023</w:t>
            </w:r>
            <w:r w:rsidR="00455175">
              <w:rPr>
                <w:rStyle w:val="Gl"/>
                <w:color w:val="2C2F34"/>
                <w:bdr w:val="none" w:sz="0" w:space="0" w:color="auto" w:frame="1"/>
              </w:rPr>
              <w:t xml:space="preserve">- </w:t>
            </w:r>
            <w:r>
              <w:rPr>
                <w:rStyle w:val="Gl"/>
                <w:color w:val="2C2F34"/>
                <w:bdr w:val="none" w:sz="0" w:space="0" w:color="auto" w:frame="1"/>
              </w:rPr>
              <w:t>1</w:t>
            </w:r>
            <w:r w:rsidR="009B57E6">
              <w:rPr>
                <w:rStyle w:val="Gl"/>
                <w:color w:val="2C2F34"/>
                <w:bdr w:val="none" w:sz="0" w:space="0" w:color="auto" w:frame="1"/>
              </w:rPr>
              <w:t>8.12.2023</w:t>
            </w:r>
            <w:r w:rsidR="00455175">
              <w:rPr>
                <w:rStyle w:val="Gl"/>
                <w:color w:val="2C2F34"/>
                <w:bdr w:val="none" w:sz="0" w:space="0" w:color="auto" w:frame="1"/>
              </w:rPr>
              <w:t>)</w:t>
            </w:r>
          </w:p>
          <w:p w:rsidR="00455175" w:rsidRPr="00455175" w:rsidRDefault="00455175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532"/>
              <w:rPr>
                <w:rStyle w:val="Gl"/>
                <w:b w:val="0"/>
                <w:bCs w:val="0"/>
                <w:color w:val="2C2F34"/>
              </w:rPr>
            </w:pPr>
          </w:p>
          <w:p w:rsidR="000A0D29" w:rsidRPr="00851994" w:rsidRDefault="00216F6B" w:rsidP="009041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</w:rPr>
            </w:pPr>
            <w:r>
              <w:rPr>
                <w:rStyle w:val="Gl"/>
                <w:bdr w:val="none" w:sz="0" w:space="0" w:color="auto" w:frame="1"/>
              </w:rPr>
              <w:t>Okul öncesi öğretmenlerine yönelik etkileşimli kitap okumaya yönelik bilgilendirme/ eğitim yapılır.</w:t>
            </w:r>
            <w:r w:rsidR="00851994">
              <w:rPr>
                <w:color w:val="2C2F34"/>
              </w:rPr>
              <w:t xml:space="preserve"> </w:t>
            </w:r>
            <w:r w:rsidR="00B62EF8">
              <w:rPr>
                <w:color w:val="2C2F34"/>
              </w:rPr>
              <w:t>Etkileşiml</w:t>
            </w:r>
            <w:r w:rsidR="00B62EF8" w:rsidRPr="00B62EF8">
              <w:rPr>
                <w:color w:val="2C2F34"/>
              </w:rPr>
              <w:t>i kitap okumanın nasıl yapılacağı</w:t>
            </w:r>
            <w:r w:rsidR="00B62EF8">
              <w:rPr>
                <w:color w:val="2C2F34"/>
              </w:rPr>
              <w:t xml:space="preserve"> eğitimin öğretmenlerimiz zaten eğitimin üniversitede almıştı. Bilinen belli noktalar üzerinde duruldu.</w:t>
            </w:r>
            <w:r w:rsidR="00B62EF8" w:rsidRPr="00B62EF8">
              <w:rPr>
                <w:color w:val="2C2F34"/>
              </w:rPr>
              <w:t xml:space="preserve"> </w:t>
            </w:r>
            <w:r w:rsidR="00B62EF8">
              <w:rPr>
                <w:color w:val="4D5156"/>
                <w:shd w:val="clear" w:color="auto" w:fill="FFFFFF"/>
              </w:rPr>
              <w:t>Çocuğun</w:t>
            </w:r>
            <w:r w:rsidR="00B62EF8" w:rsidRPr="00B62EF8">
              <w:rPr>
                <w:color w:val="4D5156"/>
                <w:shd w:val="clear" w:color="auto" w:fill="FFFFFF"/>
              </w:rPr>
              <w:t xml:space="preserve"> pasif dinleyici</w:t>
            </w:r>
            <w:r w:rsidR="00B62EF8">
              <w:rPr>
                <w:color w:val="4D5156"/>
                <w:shd w:val="clear" w:color="auto" w:fill="FFFFFF"/>
              </w:rPr>
              <w:t xml:space="preserve"> konumundan uzaklaştırılması gerektiği konusuna vurgu yapıldı.</w:t>
            </w:r>
            <w:r w:rsidR="00B62EF8" w:rsidRPr="00B62EF8">
              <w:rPr>
                <w:color w:val="4D5156"/>
                <w:shd w:val="clear" w:color="auto" w:fill="FFFFFF"/>
              </w:rPr>
              <w:t xml:space="preserve"> Etkileşimli kitap okuma çocukların yazı ve ses</w:t>
            </w:r>
            <w:r w:rsidR="00B62EF8">
              <w:rPr>
                <w:color w:val="4D5156"/>
                <w:shd w:val="clear" w:color="auto" w:fill="FFFFFF"/>
              </w:rPr>
              <w:t xml:space="preserve"> </w:t>
            </w:r>
            <w:r w:rsidR="00B62EF8" w:rsidRPr="00B62EF8">
              <w:rPr>
                <w:color w:val="4D5156"/>
                <w:shd w:val="clear" w:color="auto" w:fill="FFFFFF"/>
              </w:rPr>
              <w:t>bilgisel farkındalıklarını destekler.</w:t>
            </w:r>
          </w:p>
          <w:p w:rsidR="000A0D29" w:rsidRPr="00851994" w:rsidRDefault="00B62EF8" w:rsidP="009041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</w:rPr>
            </w:pPr>
            <w:r>
              <w:rPr>
                <w:rStyle w:val="Gl"/>
                <w:bdr w:val="none" w:sz="0" w:space="0" w:color="auto" w:frame="1"/>
              </w:rPr>
              <w:t>Etkileşimli kitap okuma yöntemi ile okunacak kitaplar belirlenir ve günlük eğitim akışları uygulanır.</w:t>
            </w:r>
            <w:r w:rsidR="00851994">
              <w:rPr>
                <w:color w:val="2C2F34"/>
              </w:rPr>
              <w:t xml:space="preserve"> </w:t>
            </w:r>
            <w:r w:rsidR="002D1CA9">
              <w:rPr>
                <w:color w:val="2C2F34"/>
              </w:rPr>
              <w:t>Bakanlığımızın</w:t>
            </w:r>
            <w:r>
              <w:rPr>
                <w:color w:val="2C2F34"/>
              </w:rPr>
              <w:t xml:space="preserve"> proje kapsamında belirlemiş olduğu kaynaklar</w:t>
            </w:r>
            <w:r w:rsidR="002D1CA9">
              <w:rPr>
                <w:color w:val="2C2F34"/>
              </w:rPr>
              <w:t xml:space="preserve"> </w:t>
            </w:r>
            <w:r>
              <w:rPr>
                <w:color w:val="2C2F34"/>
              </w:rPr>
              <w:t xml:space="preserve"> öğretmenler</w:t>
            </w:r>
            <w:r w:rsidR="002D1CA9">
              <w:rPr>
                <w:color w:val="2C2F34"/>
              </w:rPr>
              <w:t xml:space="preserve">imiz </w:t>
            </w:r>
            <w:r>
              <w:rPr>
                <w:color w:val="2C2F34"/>
              </w:rPr>
              <w:t xml:space="preserve"> ile paylaşıldı. Günlük eğitim planlarının içine bu kitaplar </w:t>
            </w:r>
            <w:r w:rsidR="002D1CA9">
              <w:rPr>
                <w:color w:val="2C2F34"/>
              </w:rPr>
              <w:t>Türkçe dil etkinliği</w:t>
            </w:r>
            <w:r>
              <w:rPr>
                <w:color w:val="2C2F34"/>
              </w:rPr>
              <w:t xml:space="preserve"> şekline getirilip dahil edildi.</w:t>
            </w:r>
          </w:p>
          <w:p w:rsidR="00455175" w:rsidRPr="00851994" w:rsidRDefault="00B62EF8" w:rsidP="009041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>Etkileşimli kitap okumalarının merkeze alındığı günlük eğitim akışları uygulanır.</w:t>
            </w:r>
            <w:r w:rsidR="00851994">
              <w:rPr>
                <w:rStyle w:val="Gl"/>
                <w:b w:val="0"/>
                <w:bCs w:val="0"/>
                <w:color w:val="2C2F34"/>
              </w:rPr>
              <w:t xml:space="preserve"> </w:t>
            </w:r>
            <w:r w:rsidR="00455175" w:rsidRPr="00851994">
              <w:rPr>
                <w:color w:val="2C2F34"/>
              </w:rPr>
              <w:t xml:space="preserve"> </w:t>
            </w:r>
            <w:r>
              <w:rPr>
                <w:color w:val="2C2F34"/>
              </w:rPr>
              <w:t>Planlanan günlük eğitim planları uygulandı. Çocuklarla beraber etkileşimli kitap okuma gerçekleştirildi. Etkinlik sonunda her sınıfta soru cevap tekniğiyle konu pekiştirildi.</w:t>
            </w:r>
          </w:p>
          <w:p w:rsidR="000A0D29" w:rsidRPr="002D1CA9" w:rsidRDefault="002D1CA9" w:rsidP="002D1CA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375" w:afterAutospacing="0" w:line="390" w:lineRule="atLeast"/>
              <w:rPr>
                <w:b/>
                <w:color w:val="2C2F34"/>
              </w:rPr>
            </w:pPr>
            <w:r w:rsidRPr="002D1CA9">
              <w:rPr>
                <w:b/>
              </w:rPr>
              <w:t>Okunan kitaplardaki bilinmeyen kelimeler belirlenir.</w:t>
            </w:r>
            <w:r w:rsidR="00851994" w:rsidRPr="002D1CA9">
              <w:rPr>
                <w:rStyle w:val="Gl"/>
                <w:bCs w:val="0"/>
                <w:color w:val="2C2F34"/>
              </w:rPr>
              <w:t xml:space="preserve"> </w:t>
            </w:r>
            <w:r>
              <w:t xml:space="preserve">Hikaye sonunda öğretmen tarafından soru cevap etkinliği yapıldı. Bu bölümde çocuklardan bilmedikleri kelimelerin neler olduğu soruldu ve öğrenildi. Bilinmeyen kelimeler görsel materyallerle, sembollerle, çizimlerle yazı farkındalığı da katılarak öğretildi. </w:t>
            </w:r>
          </w:p>
          <w:p w:rsidR="000A0D29" w:rsidRDefault="00455175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color w:val="2C2F34"/>
              </w:rPr>
            </w:pPr>
            <w:r w:rsidRPr="00455175">
              <w:rPr>
                <w:rStyle w:val="Gl"/>
                <w:bdr w:val="none" w:sz="0" w:space="0" w:color="auto" w:frame="1"/>
              </w:rPr>
              <w:t>-Rapor Sonucu:</w:t>
            </w:r>
            <w:r w:rsidR="00851994">
              <w:rPr>
                <w:color w:val="2C2F34"/>
              </w:rPr>
              <w:t xml:space="preserve"> </w:t>
            </w:r>
            <w:r w:rsidR="002D1CA9">
              <w:rPr>
                <w:color w:val="2C2F34"/>
              </w:rPr>
              <w:t>Etkileşimli kitap okuma</w:t>
            </w:r>
            <w:r w:rsidR="000A0D29" w:rsidRPr="00455175">
              <w:rPr>
                <w:color w:val="2C2F34"/>
              </w:rPr>
              <w:t xml:space="preserve"> faaliyetleri, projenin amacı olan öğrenciler</w:t>
            </w:r>
            <w:r w:rsidR="002D1CA9">
              <w:rPr>
                <w:color w:val="2C2F34"/>
              </w:rPr>
              <w:t xml:space="preserve">in dil becerilerini geliştirmeye </w:t>
            </w:r>
            <w:r w:rsidR="000A0D29" w:rsidRPr="00455175">
              <w:rPr>
                <w:color w:val="2C2F34"/>
              </w:rPr>
              <w:t xml:space="preserve">ve </w:t>
            </w:r>
            <w:r w:rsidR="002D1CA9">
              <w:rPr>
                <w:color w:val="2C2F34"/>
              </w:rPr>
              <w:t>bilinmeyen kelimeleri öğrenmeye</w:t>
            </w:r>
            <w:r w:rsidR="000A0D29" w:rsidRPr="00455175">
              <w:rPr>
                <w:color w:val="2C2F34"/>
              </w:rPr>
              <w:t xml:space="preserve"> yardımcı olmak için </w:t>
            </w:r>
            <w:r w:rsidR="002D1CA9">
              <w:rPr>
                <w:color w:val="2C2F34"/>
              </w:rPr>
              <w:t>güzel ve faydalı</w:t>
            </w:r>
            <w:r w:rsidR="000A0D29" w:rsidRPr="00455175">
              <w:rPr>
                <w:color w:val="2C2F34"/>
              </w:rPr>
              <w:t xml:space="preserve"> bir </w:t>
            </w:r>
            <w:r w:rsidR="002D1CA9">
              <w:rPr>
                <w:color w:val="2C2F34"/>
              </w:rPr>
              <w:t>etkinlik</w:t>
            </w:r>
            <w:r w:rsidR="000A0D29" w:rsidRPr="00455175">
              <w:rPr>
                <w:color w:val="2C2F34"/>
              </w:rPr>
              <w:t xml:space="preserve"> olmuştur. Bu faaliyetler sayesinde, </w:t>
            </w:r>
            <w:r w:rsidR="002D1CA9">
              <w:rPr>
                <w:color w:val="2C2F34"/>
              </w:rPr>
              <w:t>çocuklar</w:t>
            </w:r>
            <w:r w:rsidR="000A0D29" w:rsidRPr="00455175">
              <w:rPr>
                <w:color w:val="2C2F34"/>
              </w:rPr>
              <w:t xml:space="preserve"> </w:t>
            </w:r>
            <w:r w:rsidR="002D1CA9">
              <w:rPr>
                <w:color w:val="2C2F34"/>
              </w:rPr>
              <w:t>hem çok eğlendi hem de kelime dağarcıklarına yeni kelimeler ekledi.</w:t>
            </w:r>
          </w:p>
          <w:p w:rsidR="00851994" w:rsidRDefault="00851994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color w:val="2C2F34"/>
              </w:rPr>
            </w:pPr>
          </w:p>
          <w:p w:rsidR="00851994" w:rsidRPr="00455175" w:rsidRDefault="00851994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color w:val="2C2F34"/>
              </w:rPr>
            </w:pPr>
          </w:p>
          <w:p w:rsidR="000A0D29" w:rsidRDefault="009B57E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 xml:space="preserve">                                                                                                  </w:t>
            </w:r>
            <w:r w:rsidR="00C36122">
              <w:rPr>
                <w:rStyle w:val="Gl"/>
                <w:color w:val="2C2F34"/>
                <w:bdr w:val="none" w:sz="0" w:space="0" w:color="auto" w:frame="1"/>
              </w:rPr>
              <w:t>Kübra ÇİFÇİ</w:t>
            </w:r>
          </w:p>
          <w:p w:rsidR="00C36122" w:rsidRDefault="00C36122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 xml:space="preserve">                                                                                                 Okul Müdür Yardımcısı</w:t>
            </w: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Gl"/>
                <w:color w:val="2C2F34"/>
                <w:bdr w:val="none" w:sz="0" w:space="0" w:color="auto" w:frame="1"/>
              </w:rPr>
              <w:t>Orhan ARTAN</w:t>
            </w:r>
          </w:p>
          <w:p w:rsidR="002C0646" w:rsidRPr="00455175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>Okul Müdür V.</w:t>
            </w:r>
          </w:p>
        </w:tc>
      </w:tr>
    </w:tbl>
    <w:p w:rsidR="000A0D29" w:rsidRPr="00455175" w:rsidRDefault="000A0D29" w:rsidP="009B57E6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Gl"/>
          <w:color w:val="FF0000"/>
          <w:bdr w:val="none" w:sz="0" w:space="0" w:color="auto" w:frame="1"/>
        </w:rPr>
      </w:pPr>
    </w:p>
    <w:p w:rsidR="009B57E6" w:rsidRPr="00455175" w:rsidRDefault="002F4EFB" w:rsidP="009B57E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color w:val="000000" w:themeColor="text1"/>
          <w:bdr w:val="none" w:sz="0" w:space="0" w:color="auto" w:frame="1"/>
        </w:rPr>
      </w:pPr>
      <w:r>
        <w:rPr>
          <w:rStyle w:val="Gl"/>
          <w:color w:val="000000" w:themeColor="text1"/>
          <w:bdr w:val="none" w:sz="0" w:space="0" w:color="auto" w:frame="1"/>
        </w:rPr>
        <w:t xml:space="preserve">KOÇ </w:t>
      </w:r>
      <w:r w:rsidR="009B57E6" w:rsidRPr="00455175">
        <w:rPr>
          <w:rStyle w:val="Gl"/>
          <w:color w:val="000000" w:themeColor="text1"/>
          <w:bdr w:val="none" w:sz="0" w:space="0" w:color="auto" w:frame="1"/>
        </w:rPr>
        <w:t>ANAOKULU MÜDÜRLÜĞÜ</w:t>
      </w:r>
    </w:p>
    <w:p w:rsidR="000A0D29" w:rsidRPr="00904159" w:rsidRDefault="009B57E6" w:rsidP="00904159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b w:val="0"/>
          <w:bCs w:val="0"/>
          <w:color w:val="000000" w:themeColor="text1"/>
        </w:rPr>
      </w:pPr>
      <w:r w:rsidRPr="00455175">
        <w:rPr>
          <w:rStyle w:val="Gl"/>
          <w:color w:val="000000" w:themeColor="text1"/>
          <w:bdr w:val="none" w:sz="0" w:space="0" w:color="auto" w:frame="1"/>
        </w:rPr>
        <w:t xml:space="preserve">Dilimizin Zenginlikleri Projesi </w:t>
      </w:r>
      <w:r w:rsidR="00216F6B">
        <w:rPr>
          <w:rStyle w:val="Gl"/>
          <w:color w:val="000000" w:themeColor="text1"/>
          <w:bdr w:val="none" w:sz="0" w:space="0" w:color="auto" w:frame="1"/>
        </w:rPr>
        <w:t>Aralık</w:t>
      </w:r>
      <w:r w:rsidRPr="00455175">
        <w:rPr>
          <w:rStyle w:val="Gl"/>
          <w:color w:val="000000" w:themeColor="text1"/>
          <w:bdr w:val="none" w:sz="0" w:space="0" w:color="auto" w:frame="1"/>
        </w:rPr>
        <w:t xml:space="preserve"> Ayı Raporu</w:t>
      </w:r>
    </w:p>
    <w:p w:rsidR="006F49DE" w:rsidRPr="00455175" w:rsidRDefault="006F49DE" w:rsidP="002F4EFB">
      <w:pPr>
        <w:ind w:firstLine="0"/>
        <w:rPr>
          <w:rFonts w:ascii="Times New Roman" w:hAnsi="Times New Roman"/>
          <w:sz w:val="24"/>
          <w:szCs w:val="24"/>
        </w:rPr>
      </w:pPr>
    </w:p>
    <w:sectPr w:rsidR="006F49DE" w:rsidRPr="0045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7C" w:rsidRDefault="00983D7C" w:rsidP="00455175">
      <w:pPr>
        <w:spacing w:before="0" w:after="0"/>
      </w:pPr>
      <w:r>
        <w:separator/>
      </w:r>
    </w:p>
  </w:endnote>
  <w:endnote w:type="continuationSeparator" w:id="0">
    <w:p w:rsidR="00983D7C" w:rsidRDefault="00983D7C" w:rsidP="004551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7C" w:rsidRDefault="00983D7C" w:rsidP="00455175">
      <w:pPr>
        <w:spacing w:before="0" w:after="0"/>
      </w:pPr>
      <w:r>
        <w:separator/>
      </w:r>
    </w:p>
  </w:footnote>
  <w:footnote w:type="continuationSeparator" w:id="0">
    <w:p w:rsidR="00983D7C" w:rsidRDefault="00983D7C" w:rsidP="004551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DB0"/>
    <w:multiLevelType w:val="hybridMultilevel"/>
    <w:tmpl w:val="F230B9F6"/>
    <w:lvl w:ilvl="0" w:tplc="5AF265CE">
      <w:start w:val="1"/>
      <w:numFmt w:val="decimal"/>
      <w:lvlText w:val="%1."/>
      <w:lvlJc w:val="left"/>
      <w:pPr>
        <w:ind w:left="53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D7E5945"/>
    <w:multiLevelType w:val="hybridMultilevel"/>
    <w:tmpl w:val="F230B9F6"/>
    <w:lvl w:ilvl="0" w:tplc="5AF265CE">
      <w:start w:val="1"/>
      <w:numFmt w:val="decimal"/>
      <w:lvlText w:val="%1."/>
      <w:lvlJc w:val="left"/>
      <w:pPr>
        <w:ind w:left="53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295D07D1"/>
    <w:multiLevelType w:val="hybridMultilevel"/>
    <w:tmpl w:val="37C6F1F0"/>
    <w:lvl w:ilvl="0" w:tplc="2242AA42">
      <w:numFmt w:val="bullet"/>
      <w:lvlText w:val="-"/>
      <w:lvlJc w:val="left"/>
      <w:pPr>
        <w:ind w:left="532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2"/>
    <w:rsid w:val="000A0D29"/>
    <w:rsid w:val="00216F6B"/>
    <w:rsid w:val="002630BB"/>
    <w:rsid w:val="002C0646"/>
    <w:rsid w:val="002D1CA9"/>
    <w:rsid w:val="002F4EFB"/>
    <w:rsid w:val="00407881"/>
    <w:rsid w:val="00455175"/>
    <w:rsid w:val="0046600A"/>
    <w:rsid w:val="0056478D"/>
    <w:rsid w:val="005B3618"/>
    <w:rsid w:val="005B5563"/>
    <w:rsid w:val="005E4A4A"/>
    <w:rsid w:val="006A3827"/>
    <w:rsid w:val="006D5010"/>
    <w:rsid w:val="006F49DE"/>
    <w:rsid w:val="007D2A12"/>
    <w:rsid w:val="00817FB1"/>
    <w:rsid w:val="00851994"/>
    <w:rsid w:val="0086536D"/>
    <w:rsid w:val="00904159"/>
    <w:rsid w:val="00983D7C"/>
    <w:rsid w:val="009B57E6"/>
    <w:rsid w:val="00B62EF8"/>
    <w:rsid w:val="00C36122"/>
    <w:rsid w:val="00C6401B"/>
    <w:rsid w:val="00CA6353"/>
    <w:rsid w:val="00CF5A53"/>
    <w:rsid w:val="00D92762"/>
    <w:rsid w:val="00E13A34"/>
    <w:rsid w:val="00E261F9"/>
    <w:rsid w:val="00E820A9"/>
    <w:rsid w:val="00E9102D"/>
    <w:rsid w:val="00F03976"/>
    <w:rsid w:val="00F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5F95"/>
  <w15:docId w15:val="{ACB80636-7114-427E-B764-E43FEF0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6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9276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76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0A0D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0D2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55175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55175"/>
    <w:rPr>
      <w:rFonts w:ascii="Cambria" w:eastAsia="Calibri" w:hAnsi="Cambria" w:cs="Times New Roman"/>
    </w:rPr>
  </w:style>
  <w:style w:type="paragraph" w:styleId="AltBilgi">
    <w:name w:val="footer"/>
    <w:basedOn w:val="Normal"/>
    <w:link w:val="AltBilgiChar"/>
    <w:uiPriority w:val="99"/>
    <w:unhideWhenUsed/>
    <w:rsid w:val="0045517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55175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WIN10</cp:lastModifiedBy>
  <cp:revision>4</cp:revision>
  <dcterms:created xsi:type="dcterms:W3CDTF">2023-12-22T12:31:00Z</dcterms:created>
  <dcterms:modified xsi:type="dcterms:W3CDTF">2023-12-26T08:38:00Z</dcterms:modified>
</cp:coreProperties>
</file>