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79"/>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4"/>
      </w:tblGrid>
      <w:tr w:rsidR="000A0D29" w:rsidRPr="00455175" w:rsidTr="000E6891">
        <w:trPr>
          <w:trHeight w:val="13740"/>
        </w:trPr>
        <w:tc>
          <w:tcPr>
            <w:tcW w:w="11694" w:type="dxa"/>
          </w:tcPr>
          <w:p w:rsidR="000A0D29" w:rsidRPr="00455175" w:rsidRDefault="00AB2BA8" w:rsidP="00904159">
            <w:pPr>
              <w:pStyle w:val="NormalWeb"/>
              <w:numPr>
                <w:ilvl w:val="0"/>
                <w:numId w:val="1"/>
              </w:numPr>
              <w:shd w:val="clear" w:color="auto" w:fill="FFFFFF"/>
              <w:spacing w:before="0" w:beforeAutospacing="0" w:after="0" w:afterAutospacing="0" w:line="390" w:lineRule="atLeast"/>
              <w:rPr>
                <w:rStyle w:val="Gl"/>
                <w:b w:val="0"/>
                <w:bCs w:val="0"/>
                <w:color w:val="2C2F34"/>
              </w:rPr>
            </w:pPr>
            <w:r>
              <w:rPr>
                <w:rStyle w:val="Gl"/>
                <w:color w:val="2C2F34"/>
                <w:bdr w:val="none" w:sz="0" w:space="0" w:color="auto" w:frame="1"/>
              </w:rPr>
              <w:t>MART</w:t>
            </w:r>
            <w:r w:rsidR="000A0D29" w:rsidRPr="00455175">
              <w:rPr>
                <w:rStyle w:val="Gl"/>
                <w:color w:val="2C2F34"/>
                <w:bdr w:val="none" w:sz="0" w:space="0" w:color="auto" w:frame="1"/>
              </w:rPr>
              <w:t xml:space="preserve"> AYI FAALİYET AYI</w:t>
            </w:r>
            <w:r w:rsidR="00455175">
              <w:rPr>
                <w:rStyle w:val="Gl"/>
                <w:color w:val="2C2F34"/>
                <w:bdr w:val="none" w:sz="0" w:space="0" w:color="auto" w:frame="1"/>
              </w:rPr>
              <w:t xml:space="preserve"> (</w:t>
            </w:r>
            <w:r w:rsidR="000E6891">
              <w:rPr>
                <w:rStyle w:val="Gl"/>
                <w:color w:val="2C2F34"/>
                <w:bdr w:val="none" w:sz="0" w:space="0" w:color="auto" w:frame="1"/>
              </w:rPr>
              <w:t>0</w:t>
            </w:r>
            <w:r w:rsidR="00DA27AD">
              <w:rPr>
                <w:rStyle w:val="Gl"/>
                <w:color w:val="2C2F34"/>
                <w:bdr w:val="none" w:sz="0" w:space="0" w:color="auto" w:frame="1"/>
              </w:rPr>
              <w:t>1</w:t>
            </w:r>
            <w:r w:rsidR="00216F6B">
              <w:rPr>
                <w:rStyle w:val="Gl"/>
                <w:color w:val="2C2F34"/>
                <w:bdr w:val="none" w:sz="0" w:space="0" w:color="auto" w:frame="1"/>
              </w:rPr>
              <w:t>.</w:t>
            </w:r>
            <w:r w:rsidR="000E6891">
              <w:rPr>
                <w:rStyle w:val="Gl"/>
                <w:color w:val="2C2F34"/>
                <w:bdr w:val="none" w:sz="0" w:space="0" w:color="auto" w:frame="1"/>
              </w:rPr>
              <w:t>0</w:t>
            </w:r>
            <w:r w:rsidR="00DA27AD">
              <w:rPr>
                <w:rStyle w:val="Gl"/>
                <w:color w:val="2C2F34"/>
                <w:bdr w:val="none" w:sz="0" w:space="0" w:color="auto" w:frame="1"/>
              </w:rPr>
              <w:t>3</w:t>
            </w:r>
            <w:r w:rsidR="000E6891">
              <w:rPr>
                <w:rStyle w:val="Gl"/>
                <w:color w:val="2C2F34"/>
                <w:bdr w:val="none" w:sz="0" w:space="0" w:color="auto" w:frame="1"/>
              </w:rPr>
              <w:t>.2024</w:t>
            </w:r>
            <w:r w:rsidR="00455175">
              <w:rPr>
                <w:rStyle w:val="Gl"/>
                <w:color w:val="2C2F34"/>
                <w:bdr w:val="none" w:sz="0" w:space="0" w:color="auto" w:frame="1"/>
              </w:rPr>
              <w:t xml:space="preserve">- </w:t>
            </w:r>
            <w:r w:rsidR="00DA27AD">
              <w:rPr>
                <w:rStyle w:val="Gl"/>
                <w:color w:val="2C2F34"/>
                <w:bdr w:val="none" w:sz="0" w:space="0" w:color="auto" w:frame="1"/>
              </w:rPr>
              <w:t>2</w:t>
            </w:r>
            <w:r w:rsidR="00E10DB4">
              <w:rPr>
                <w:rStyle w:val="Gl"/>
                <w:color w:val="2C2F34"/>
                <w:bdr w:val="none" w:sz="0" w:space="0" w:color="auto" w:frame="1"/>
              </w:rPr>
              <w:t>1</w:t>
            </w:r>
            <w:r w:rsidR="009B57E6">
              <w:rPr>
                <w:rStyle w:val="Gl"/>
                <w:color w:val="2C2F34"/>
                <w:bdr w:val="none" w:sz="0" w:space="0" w:color="auto" w:frame="1"/>
              </w:rPr>
              <w:t>.</w:t>
            </w:r>
            <w:r w:rsidR="000E6891">
              <w:rPr>
                <w:rStyle w:val="Gl"/>
                <w:color w:val="2C2F34"/>
                <w:bdr w:val="none" w:sz="0" w:space="0" w:color="auto" w:frame="1"/>
              </w:rPr>
              <w:t>0</w:t>
            </w:r>
            <w:r w:rsidR="00DA27AD">
              <w:rPr>
                <w:rStyle w:val="Gl"/>
                <w:color w:val="2C2F34"/>
                <w:bdr w:val="none" w:sz="0" w:space="0" w:color="auto" w:frame="1"/>
              </w:rPr>
              <w:t>3</w:t>
            </w:r>
            <w:r w:rsidR="000E6891">
              <w:rPr>
                <w:rStyle w:val="Gl"/>
                <w:color w:val="2C2F34"/>
                <w:bdr w:val="none" w:sz="0" w:space="0" w:color="auto" w:frame="1"/>
              </w:rPr>
              <w:t>.2024</w:t>
            </w:r>
            <w:r w:rsidR="00455175">
              <w:rPr>
                <w:rStyle w:val="Gl"/>
                <w:color w:val="2C2F34"/>
                <w:bdr w:val="none" w:sz="0" w:space="0" w:color="auto" w:frame="1"/>
              </w:rPr>
              <w:t>)</w:t>
            </w:r>
          </w:p>
          <w:p w:rsidR="00455175" w:rsidRPr="00455175" w:rsidRDefault="00455175" w:rsidP="00904159">
            <w:pPr>
              <w:pStyle w:val="NormalWeb"/>
              <w:shd w:val="clear" w:color="auto" w:fill="FFFFFF"/>
              <w:spacing w:before="0" w:beforeAutospacing="0" w:after="0" w:afterAutospacing="0" w:line="390" w:lineRule="atLeast"/>
              <w:ind w:left="532"/>
              <w:rPr>
                <w:rStyle w:val="Gl"/>
                <w:b w:val="0"/>
                <w:bCs w:val="0"/>
                <w:color w:val="2C2F34"/>
              </w:rPr>
            </w:pPr>
          </w:p>
          <w:p w:rsidR="000E6891" w:rsidRPr="00851994" w:rsidRDefault="00DA27AD" w:rsidP="000E6891">
            <w:pPr>
              <w:pStyle w:val="NormalWeb"/>
              <w:numPr>
                <w:ilvl w:val="0"/>
                <w:numId w:val="2"/>
              </w:numPr>
              <w:shd w:val="clear" w:color="auto" w:fill="FFFFFF"/>
              <w:spacing w:before="0" w:beforeAutospacing="0" w:after="0" w:afterAutospacing="0" w:line="390" w:lineRule="atLeast"/>
              <w:rPr>
                <w:color w:val="2C2F34"/>
              </w:rPr>
            </w:pPr>
            <w:r>
              <w:rPr>
                <w:rStyle w:val="Gl"/>
                <w:bdr w:val="none" w:sz="0" w:space="0" w:color="auto" w:frame="1"/>
              </w:rPr>
              <w:t>Etkileşimli kitap okuma yönteminde belirlenen bilinmeyen kelimelere yönelik Söyle - Çiz etkinliği gerçekleştirilir</w:t>
            </w:r>
            <w:r w:rsidR="00E10DB4">
              <w:rPr>
                <w:rStyle w:val="Gl"/>
                <w:bdr w:val="none" w:sz="0" w:space="0" w:color="auto" w:frame="1"/>
              </w:rPr>
              <w:t>.</w:t>
            </w:r>
            <w:r w:rsidR="000E6891">
              <w:rPr>
                <w:rStyle w:val="Gl"/>
                <w:bdr w:val="none" w:sz="0" w:space="0" w:color="auto" w:frame="1"/>
              </w:rPr>
              <w:t xml:space="preserve"> </w:t>
            </w:r>
            <w:r>
              <w:rPr>
                <w:color w:val="2C2F34"/>
              </w:rPr>
              <w:t>Her sınıf öğretmeni önce etkileşimli kitap okuma etkinliği yaptı. Etkinlik sonrasında çocukların bilmediği kelimeler belirlendi. Önce bu kelimeler öğretmen tarafından söylendi. Çocukların kelimenin ne olduğunu düşündüklerini çizmeleri istendi. Ardından kelimenin gerçek anlamı öğrenildi ve karşılaştırma yapıldı.</w:t>
            </w:r>
          </w:p>
          <w:p w:rsidR="000E6891" w:rsidRDefault="00DA27AD" w:rsidP="00904159">
            <w:pPr>
              <w:pStyle w:val="NormalWeb"/>
              <w:numPr>
                <w:ilvl w:val="0"/>
                <w:numId w:val="2"/>
              </w:numPr>
              <w:shd w:val="clear" w:color="auto" w:fill="FFFFFF"/>
              <w:spacing w:before="0" w:beforeAutospacing="0" w:after="0" w:afterAutospacing="0" w:line="390" w:lineRule="atLeast"/>
              <w:rPr>
                <w:rStyle w:val="Gl"/>
                <w:b w:val="0"/>
                <w:bCs w:val="0"/>
                <w:color w:val="2C2F34"/>
              </w:rPr>
            </w:pPr>
            <w:r>
              <w:rPr>
                <w:rStyle w:val="Gl"/>
                <w:bCs w:val="0"/>
                <w:color w:val="2C2F34"/>
              </w:rPr>
              <w:t>Kelimeler temalar bağlamında ayrılır.</w:t>
            </w:r>
            <w:r w:rsidR="00964241">
              <w:rPr>
                <w:rStyle w:val="Gl"/>
                <w:bCs w:val="0"/>
                <w:color w:val="2C2F34"/>
              </w:rPr>
              <w:t xml:space="preserve"> </w:t>
            </w:r>
            <w:r w:rsidRPr="00DA27AD">
              <w:rPr>
                <w:rStyle w:val="Gl"/>
                <w:b w:val="0"/>
                <w:bCs w:val="0"/>
                <w:color w:val="2C2F34"/>
              </w:rPr>
              <w:t>Etkinlik sonrasında seçilen kelimeler</w:t>
            </w:r>
            <w:r>
              <w:rPr>
                <w:rStyle w:val="Gl"/>
                <w:b w:val="0"/>
                <w:bCs w:val="0"/>
                <w:color w:val="2C2F34"/>
              </w:rPr>
              <w:t xml:space="preserve"> temalar bağlamında ayrıldı.</w:t>
            </w:r>
          </w:p>
          <w:p w:rsidR="00E204D2" w:rsidRDefault="00DA27AD" w:rsidP="00904159">
            <w:pPr>
              <w:pStyle w:val="NormalWeb"/>
              <w:numPr>
                <w:ilvl w:val="0"/>
                <w:numId w:val="2"/>
              </w:numPr>
              <w:shd w:val="clear" w:color="auto" w:fill="FFFFFF"/>
              <w:spacing w:before="0" w:beforeAutospacing="0" w:after="0" w:afterAutospacing="0" w:line="390" w:lineRule="atLeast"/>
              <w:rPr>
                <w:rStyle w:val="Gl"/>
                <w:b w:val="0"/>
                <w:bCs w:val="0"/>
                <w:color w:val="2C2F34"/>
              </w:rPr>
            </w:pPr>
            <w:r>
              <w:rPr>
                <w:rStyle w:val="Gl"/>
                <w:bCs w:val="0"/>
                <w:color w:val="2C2F34"/>
              </w:rPr>
              <w:t>Tüm sınıfın etkin katılımıyla bilinmeyen kelimelere yönelik kelime kartları hazırlanır</w:t>
            </w:r>
            <w:r w:rsidR="00E204D2">
              <w:rPr>
                <w:rStyle w:val="Gl"/>
                <w:bCs w:val="0"/>
                <w:color w:val="2C2F34"/>
              </w:rPr>
              <w:t>.</w:t>
            </w:r>
            <w:r w:rsidR="00E204D2">
              <w:rPr>
                <w:rStyle w:val="Gl"/>
                <w:b w:val="0"/>
                <w:bCs w:val="0"/>
                <w:color w:val="2C2F34"/>
              </w:rPr>
              <w:t xml:space="preserve"> </w:t>
            </w:r>
            <w:r w:rsidR="00AB2BA8">
              <w:rPr>
                <w:rStyle w:val="Gl"/>
                <w:b w:val="0"/>
                <w:bCs w:val="0"/>
                <w:color w:val="2C2F34"/>
              </w:rPr>
              <w:t>Bilinmeyen kelime</w:t>
            </w:r>
            <w:bookmarkStart w:id="0" w:name="_GoBack"/>
            <w:bookmarkEnd w:id="0"/>
            <w:r w:rsidR="00AB2BA8">
              <w:rPr>
                <w:rStyle w:val="Gl"/>
                <w:b w:val="0"/>
                <w:bCs w:val="0"/>
                <w:color w:val="2C2F34"/>
              </w:rPr>
              <w:t>lere yönelik bir yüzünde ismi yazılı diğerinde kelimenin resminin olduğu kelime kartları her sınıfta tüm öğrencilerin katılımıyla gerçekleştirildi. Devamında bu kartlarla etkinlik yapıldı.</w:t>
            </w:r>
          </w:p>
          <w:p w:rsidR="00AB2BA8" w:rsidRPr="00AB2BA8" w:rsidRDefault="00AB2BA8" w:rsidP="00904159">
            <w:pPr>
              <w:pStyle w:val="NormalWeb"/>
              <w:numPr>
                <w:ilvl w:val="0"/>
                <w:numId w:val="2"/>
              </w:numPr>
              <w:shd w:val="clear" w:color="auto" w:fill="FFFFFF"/>
              <w:spacing w:before="0" w:beforeAutospacing="0" w:after="0" w:afterAutospacing="0" w:line="390" w:lineRule="atLeast"/>
              <w:rPr>
                <w:rStyle w:val="Gl"/>
                <w:bCs w:val="0"/>
                <w:color w:val="2C2F34"/>
              </w:rPr>
            </w:pPr>
            <w:r w:rsidRPr="00AB2BA8">
              <w:rPr>
                <w:rStyle w:val="Gl"/>
                <w:bCs w:val="0"/>
                <w:color w:val="2C2F34"/>
              </w:rPr>
              <w:t xml:space="preserve">Hazırlanan kartlar ile Düşün – Bul, Uyaklı Kelime Söyle, Eş – Zıt Anlamlı Kelimeyi Söyle etkinliklerinden uygun olanları uygulanır. </w:t>
            </w:r>
            <w:r>
              <w:rPr>
                <w:rStyle w:val="Gl"/>
                <w:b w:val="0"/>
                <w:bCs w:val="0"/>
                <w:color w:val="2C2F34"/>
              </w:rPr>
              <w:t>Sınıflarda yapılan etkinliklerde çocukların seviyesine uygun olarak düşün – bul ve eş-zıt anlamlı kelimeyi söyle etkinlikleri yapıldı.</w:t>
            </w:r>
          </w:p>
          <w:p w:rsidR="000A0D29" w:rsidRDefault="00455175" w:rsidP="000E6891">
            <w:pPr>
              <w:pStyle w:val="NormalWeb"/>
              <w:shd w:val="clear" w:color="auto" w:fill="FFFFFF"/>
              <w:spacing w:before="0" w:beforeAutospacing="0" w:after="0" w:afterAutospacing="0" w:line="390" w:lineRule="atLeast"/>
              <w:ind w:left="532"/>
              <w:rPr>
                <w:color w:val="2C2F34"/>
              </w:rPr>
            </w:pPr>
            <w:r w:rsidRPr="00455175">
              <w:rPr>
                <w:rStyle w:val="Gl"/>
                <w:bdr w:val="none" w:sz="0" w:space="0" w:color="auto" w:frame="1"/>
              </w:rPr>
              <w:t>Rapor Sonucu:</w:t>
            </w:r>
            <w:r w:rsidR="00851994">
              <w:rPr>
                <w:color w:val="2C2F34"/>
              </w:rPr>
              <w:t xml:space="preserve"> </w:t>
            </w:r>
            <w:r w:rsidR="00E204D2">
              <w:rPr>
                <w:color w:val="2C2F34"/>
              </w:rPr>
              <w:t xml:space="preserve">Okul öncesi öğretmenlerimizin hazırladığı </w:t>
            </w:r>
            <w:r w:rsidR="00AB2BA8">
              <w:rPr>
                <w:color w:val="2C2F34"/>
              </w:rPr>
              <w:t>etkileşimli kitap okuma etkinlikleri sonunda yapılan bilinmeyen kelimeleri farklı yöntemlerle öğretme etkinlikleri başarılı şekilde tamamlandı. Süreç boyunca tüm çocuklar hem çok eğlendi hem de kelime dağarcıklarına birçok yeni kelime ekledi.</w:t>
            </w:r>
          </w:p>
          <w:p w:rsidR="00851994" w:rsidRDefault="00851994" w:rsidP="00904159">
            <w:pPr>
              <w:pStyle w:val="NormalWeb"/>
              <w:shd w:val="clear" w:color="auto" w:fill="FFFFFF"/>
              <w:spacing w:before="0" w:beforeAutospacing="0" w:after="0" w:afterAutospacing="0" w:line="390" w:lineRule="atLeast"/>
              <w:ind w:left="172"/>
              <w:rPr>
                <w:color w:val="2C2F34"/>
              </w:rPr>
            </w:pPr>
          </w:p>
          <w:p w:rsidR="00851994" w:rsidRPr="00455175" w:rsidRDefault="00851994" w:rsidP="00904159">
            <w:pPr>
              <w:pStyle w:val="NormalWeb"/>
              <w:shd w:val="clear" w:color="auto" w:fill="FFFFFF"/>
              <w:spacing w:before="0" w:beforeAutospacing="0" w:after="0" w:afterAutospacing="0" w:line="390" w:lineRule="atLeast"/>
              <w:ind w:left="172"/>
              <w:rPr>
                <w:color w:val="2C2F34"/>
              </w:rPr>
            </w:pPr>
          </w:p>
          <w:p w:rsidR="000A0D29" w:rsidRDefault="009B57E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 xml:space="preserve">                                                                                                  </w:t>
            </w:r>
            <w:r w:rsidR="00C36122">
              <w:rPr>
                <w:rStyle w:val="Gl"/>
                <w:color w:val="2C2F34"/>
                <w:bdr w:val="none" w:sz="0" w:space="0" w:color="auto" w:frame="1"/>
              </w:rPr>
              <w:t>Kübra ÇİFÇİ</w:t>
            </w:r>
          </w:p>
          <w:p w:rsidR="00C36122" w:rsidRDefault="00C36122"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 xml:space="preserve">                                                                                                 Okul Müdür Yardımcısı</w:t>
            </w: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A837CD"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Fethi PAYDAŞ</w:t>
            </w:r>
          </w:p>
          <w:p w:rsidR="002C0646" w:rsidRPr="00455175" w:rsidRDefault="00A837CD"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Okul Müdürü</w:t>
            </w:r>
          </w:p>
        </w:tc>
      </w:tr>
    </w:tbl>
    <w:p w:rsidR="000A0D29" w:rsidRPr="00455175" w:rsidRDefault="000A0D29" w:rsidP="009B57E6">
      <w:pPr>
        <w:pStyle w:val="NormalWeb"/>
        <w:shd w:val="clear" w:color="auto" w:fill="FFFFFF"/>
        <w:spacing w:before="0" w:beforeAutospacing="0" w:after="0" w:afterAutospacing="0" w:line="390" w:lineRule="atLeast"/>
        <w:rPr>
          <w:rStyle w:val="Gl"/>
          <w:color w:val="FF0000"/>
          <w:bdr w:val="none" w:sz="0" w:space="0" w:color="auto" w:frame="1"/>
        </w:rPr>
      </w:pPr>
    </w:p>
    <w:p w:rsidR="009B57E6" w:rsidRPr="00455175" w:rsidRDefault="002F4EFB" w:rsidP="009B57E6">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Pr>
          <w:rStyle w:val="Gl"/>
          <w:color w:val="000000" w:themeColor="text1"/>
          <w:bdr w:val="none" w:sz="0" w:space="0" w:color="auto" w:frame="1"/>
        </w:rPr>
        <w:t xml:space="preserve">KOÇ </w:t>
      </w:r>
      <w:r w:rsidR="009B57E6" w:rsidRPr="00455175">
        <w:rPr>
          <w:rStyle w:val="Gl"/>
          <w:color w:val="000000" w:themeColor="text1"/>
          <w:bdr w:val="none" w:sz="0" w:space="0" w:color="auto" w:frame="1"/>
        </w:rPr>
        <w:t>ANAOKULU MÜDÜRLÜĞÜ</w:t>
      </w:r>
    </w:p>
    <w:p w:rsidR="000A0D29" w:rsidRPr="00EC31E3" w:rsidRDefault="009B57E6" w:rsidP="00EC31E3">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sidRPr="00455175">
        <w:rPr>
          <w:rStyle w:val="Gl"/>
          <w:color w:val="000000" w:themeColor="text1"/>
          <w:bdr w:val="none" w:sz="0" w:space="0" w:color="auto" w:frame="1"/>
        </w:rPr>
        <w:t>Dilimizin Zenginlikleri Projesi</w:t>
      </w:r>
      <w:r w:rsidR="00DA27AD">
        <w:rPr>
          <w:rStyle w:val="Gl"/>
          <w:color w:val="000000" w:themeColor="text1"/>
          <w:bdr w:val="none" w:sz="0" w:space="0" w:color="auto" w:frame="1"/>
        </w:rPr>
        <w:t xml:space="preserve"> Mart</w:t>
      </w:r>
      <w:r w:rsidRPr="00455175">
        <w:rPr>
          <w:rStyle w:val="Gl"/>
          <w:color w:val="000000" w:themeColor="text1"/>
          <w:bdr w:val="none" w:sz="0" w:space="0" w:color="auto" w:frame="1"/>
        </w:rPr>
        <w:t xml:space="preserve"> Ayı Raporu</w:t>
      </w:r>
    </w:p>
    <w:p w:rsidR="006F49DE" w:rsidRPr="00455175" w:rsidRDefault="006F49DE" w:rsidP="002F4EFB">
      <w:pPr>
        <w:ind w:firstLine="0"/>
        <w:rPr>
          <w:rFonts w:ascii="Times New Roman" w:hAnsi="Times New Roman"/>
          <w:sz w:val="24"/>
          <w:szCs w:val="24"/>
        </w:rPr>
      </w:pPr>
    </w:p>
    <w:sectPr w:rsidR="006F49DE" w:rsidRPr="00455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9A" w:rsidRDefault="00196F9A" w:rsidP="00455175">
      <w:pPr>
        <w:spacing w:before="0" w:after="0"/>
      </w:pPr>
      <w:r>
        <w:separator/>
      </w:r>
    </w:p>
  </w:endnote>
  <w:endnote w:type="continuationSeparator" w:id="0">
    <w:p w:rsidR="00196F9A" w:rsidRDefault="00196F9A" w:rsidP="00455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9A" w:rsidRDefault="00196F9A" w:rsidP="00455175">
      <w:pPr>
        <w:spacing w:before="0" w:after="0"/>
      </w:pPr>
      <w:r>
        <w:separator/>
      </w:r>
    </w:p>
  </w:footnote>
  <w:footnote w:type="continuationSeparator" w:id="0">
    <w:p w:rsidR="00196F9A" w:rsidRDefault="00196F9A" w:rsidP="004551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DB0"/>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15:restartNumberingAfterBreak="0">
    <w:nsid w:val="0D7E5945"/>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2" w15:restartNumberingAfterBreak="0">
    <w:nsid w:val="295D07D1"/>
    <w:multiLevelType w:val="hybridMultilevel"/>
    <w:tmpl w:val="37C6F1F0"/>
    <w:lvl w:ilvl="0" w:tplc="2242AA42">
      <w:numFmt w:val="bullet"/>
      <w:lvlText w:val="-"/>
      <w:lvlJc w:val="left"/>
      <w:pPr>
        <w:ind w:left="532" w:hanging="360"/>
      </w:pPr>
      <w:rPr>
        <w:rFonts w:ascii="Segoe UI" w:eastAsia="Times New Roman" w:hAnsi="Segoe UI" w:cs="Segoe UI" w:hint="default"/>
        <w:b/>
      </w:rPr>
    </w:lvl>
    <w:lvl w:ilvl="1" w:tplc="041F0003" w:tentative="1">
      <w:start w:val="1"/>
      <w:numFmt w:val="bullet"/>
      <w:lvlText w:val="o"/>
      <w:lvlJc w:val="left"/>
      <w:pPr>
        <w:ind w:left="1252" w:hanging="360"/>
      </w:pPr>
      <w:rPr>
        <w:rFonts w:ascii="Courier New" w:hAnsi="Courier New" w:cs="Courier New" w:hint="default"/>
      </w:rPr>
    </w:lvl>
    <w:lvl w:ilvl="2" w:tplc="041F0005" w:tentative="1">
      <w:start w:val="1"/>
      <w:numFmt w:val="bullet"/>
      <w:lvlText w:val=""/>
      <w:lvlJc w:val="left"/>
      <w:pPr>
        <w:ind w:left="1972" w:hanging="360"/>
      </w:pPr>
      <w:rPr>
        <w:rFonts w:ascii="Wingdings" w:hAnsi="Wingdings" w:hint="default"/>
      </w:rPr>
    </w:lvl>
    <w:lvl w:ilvl="3" w:tplc="041F0001" w:tentative="1">
      <w:start w:val="1"/>
      <w:numFmt w:val="bullet"/>
      <w:lvlText w:val=""/>
      <w:lvlJc w:val="left"/>
      <w:pPr>
        <w:ind w:left="2692" w:hanging="360"/>
      </w:pPr>
      <w:rPr>
        <w:rFonts w:ascii="Symbol" w:hAnsi="Symbol" w:hint="default"/>
      </w:rPr>
    </w:lvl>
    <w:lvl w:ilvl="4" w:tplc="041F0003" w:tentative="1">
      <w:start w:val="1"/>
      <w:numFmt w:val="bullet"/>
      <w:lvlText w:val="o"/>
      <w:lvlJc w:val="left"/>
      <w:pPr>
        <w:ind w:left="3412" w:hanging="360"/>
      </w:pPr>
      <w:rPr>
        <w:rFonts w:ascii="Courier New" w:hAnsi="Courier New" w:cs="Courier New" w:hint="default"/>
      </w:rPr>
    </w:lvl>
    <w:lvl w:ilvl="5" w:tplc="041F0005" w:tentative="1">
      <w:start w:val="1"/>
      <w:numFmt w:val="bullet"/>
      <w:lvlText w:val=""/>
      <w:lvlJc w:val="left"/>
      <w:pPr>
        <w:ind w:left="4132" w:hanging="360"/>
      </w:pPr>
      <w:rPr>
        <w:rFonts w:ascii="Wingdings" w:hAnsi="Wingdings" w:hint="default"/>
      </w:rPr>
    </w:lvl>
    <w:lvl w:ilvl="6" w:tplc="041F0001" w:tentative="1">
      <w:start w:val="1"/>
      <w:numFmt w:val="bullet"/>
      <w:lvlText w:val=""/>
      <w:lvlJc w:val="left"/>
      <w:pPr>
        <w:ind w:left="4852" w:hanging="360"/>
      </w:pPr>
      <w:rPr>
        <w:rFonts w:ascii="Symbol" w:hAnsi="Symbol" w:hint="default"/>
      </w:rPr>
    </w:lvl>
    <w:lvl w:ilvl="7" w:tplc="041F0003" w:tentative="1">
      <w:start w:val="1"/>
      <w:numFmt w:val="bullet"/>
      <w:lvlText w:val="o"/>
      <w:lvlJc w:val="left"/>
      <w:pPr>
        <w:ind w:left="5572" w:hanging="360"/>
      </w:pPr>
      <w:rPr>
        <w:rFonts w:ascii="Courier New" w:hAnsi="Courier New" w:cs="Courier New" w:hint="default"/>
      </w:rPr>
    </w:lvl>
    <w:lvl w:ilvl="8" w:tplc="041F0005" w:tentative="1">
      <w:start w:val="1"/>
      <w:numFmt w:val="bullet"/>
      <w:lvlText w:val=""/>
      <w:lvlJc w:val="left"/>
      <w:pPr>
        <w:ind w:left="62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2"/>
    <w:rsid w:val="000A0D29"/>
    <w:rsid w:val="000E6891"/>
    <w:rsid w:val="00196F9A"/>
    <w:rsid w:val="00216F6B"/>
    <w:rsid w:val="002630BB"/>
    <w:rsid w:val="002906C9"/>
    <w:rsid w:val="00297BE9"/>
    <w:rsid w:val="002C0646"/>
    <w:rsid w:val="002D1CA9"/>
    <w:rsid w:val="002F4EFB"/>
    <w:rsid w:val="00407881"/>
    <w:rsid w:val="00455175"/>
    <w:rsid w:val="0046600A"/>
    <w:rsid w:val="004B056D"/>
    <w:rsid w:val="0056478D"/>
    <w:rsid w:val="00564A54"/>
    <w:rsid w:val="005B3618"/>
    <w:rsid w:val="005B5563"/>
    <w:rsid w:val="005E4A4A"/>
    <w:rsid w:val="00641E90"/>
    <w:rsid w:val="006A3827"/>
    <w:rsid w:val="006D5010"/>
    <w:rsid w:val="006E3CEF"/>
    <w:rsid w:val="006F49DE"/>
    <w:rsid w:val="007D2A12"/>
    <w:rsid w:val="00817FB1"/>
    <w:rsid w:val="00851994"/>
    <w:rsid w:val="00861359"/>
    <w:rsid w:val="0086536D"/>
    <w:rsid w:val="00884007"/>
    <w:rsid w:val="00904159"/>
    <w:rsid w:val="0091408C"/>
    <w:rsid w:val="00964241"/>
    <w:rsid w:val="00983D7C"/>
    <w:rsid w:val="009B57E6"/>
    <w:rsid w:val="00A837CD"/>
    <w:rsid w:val="00AB2BA8"/>
    <w:rsid w:val="00B62EF8"/>
    <w:rsid w:val="00C36122"/>
    <w:rsid w:val="00C6401B"/>
    <w:rsid w:val="00C71E99"/>
    <w:rsid w:val="00CA6353"/>
    <w:rsid w:val="00CF5A53"/>
    <w:rsid w:val="00D42004"/>
    <w:rsid w:val="00D92762"/>
    <w:rsid w:val="00DA27AD"/>
    <w:rsid w:val="00E10DB4"/>
    <w:rsid w:val="00E13A34"/>
    <w:rsid w:val="00E204D2"/>
    <w:rsid w:val="00E261F9"/>
    <w:rsid w:val="00E820A9"/>
    <w:rsid w:val="00E9102D"/>
    <w:rsid w:val="00EC31E3"/>
    <w:rsid w:val="00F03976"/>
    <w:rsid w:val="00F43034"/>
    <w:rsid w:val="00F50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D5EE"/>
  <w15:docId w15:val="{ACB80636-7114-427E-B764-E43FEF0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6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D9276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2762"/>
    <w:rPr>
      <w:rFonts w:ascii="Cambria" w:eastAsia="Times New Roman" w:hAnsi="Cambria" w:cs="Times New Roman"/>
      <w:b/>
      <w:bCs/>
      <w:sz w:val="24"/>
      <w:szCs w:val="26"/>
      <w:lang w:val="x-none" w:eastAsia="x-none"/>
    </w:rPr>
  </w:style>
  <w:style w:type="paragraph" w:styleId="NormalWeb">
    <w:name w:val="Normal (Web)"/>
    <w:basedOn w:val="Normal"/>
    <w:uiPriority w:val="99"/>
    <w:unhideWhenUsed/>
    <w:rsid w:val="000A0D29"/>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0A0D29"/>
    <w:rPr>
      <w:b/>
      <w:bCs/>
    </w:rPr>
  </w:style>
  <w:style w:type="paragraph" w:styleId="stBilgi">
    <w:name w:val="header"/>
    <w:basedOn w:val="Normal"/>
    <w:link w:val="stBilgiChar"/>
    <w:uiPriority w:val="99"/>
    <w:unhideWhenUsed/>
    <w:rsid w:val="00455175"/>
    <w:pPr>
      <w:tabs>
        <w:tab w:val="center" w:pos="4536"/>
        <w:tab w:val="right" w:pos="9072"/>
      </w:tabs>
      <w:spacing w:before="0" w:after="0"/>
    </w:pPr>
  </w:style>
  <w:style w:type="character" w:customStyle="1" w:styleId="stBilgiChar">
    <w:name w:val="Üst Bilgi Char"/>
    <w:basedOn w:val="VarsaylanParagrafYazTipi"/>
    <w:link w:val="stBilgi"/>
    <w:uiPriority w:val="99"/>
    <w:rsid w:val="00455175"/>
    <w:rPr>
      <w:rFonts w:ascii="Cambria" w:eastAsia="Calibri" w:hAnsi="Cambria" w:cs="Times New Roman"/>
    </w:rPr>
  </w:style>
  <w:style w:type="paragraph" w:styleId="AltBilgi">
    <w:name w:val="footer"/>
    <w:basedOn w:val="Normal"/>
    <w:link w:val="AltBilgiChar"/>
    <w:uiPriority w:val="99"/>
    <w:unhideWhenUsed/>
    <w:rsid w:val="00455175"/>
    <w:pPr>
      <w:tabs>
        <w:tab w:val="center" w:pos="4536"/>
        <w:tab w:val="right" w:pos="9072"/>
      </w:tabs>
      <w:spacing w:before="0" w:after="0"/>
    </w:pPr>
  </w:style>
  <w:style w:type="character" w:customStyle="1" w:styleId="AltBilgiChar">
    <w:name w:val="Alt Bilgi Char"/>
    <w:basedOn w:val="VarsaylanParagrafYazTipi"/>
    <w:link w:val="AltBilgi"/>
    <w:uiPriority w:val="99"/>
    <w:rsid w:val="00455175"/>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WIN10</cp:lastModifiedBy>
  <cp:revision>17</cp:revision>
  <dcterms:created xsi:type="dcterms:W3CDTF">2023-12-22T12:31:00Z</dcterms:created>
  <dcterms:modified xsi:type="dcterms:W3CDTF">2024-03-18T07:50:00Z</dcterms:modified>
</cp:coreProperties>
</file>